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A0C1" w14:textId="77777777" w:rsidR="00621CB2" w:rsidRDefault="00AB49C3">
      <w:pPr>
        <w:pStyle w:val="Heading1"/>
      </w:pPr>
      <w:r>
        <w:rPr>
          <w:noProof/>
          <w:lang w:eastAsia="en-GB"/>
        </w:rPr>
        <w:drawing>
          <wp:anchor distT="0" distB="0" distL="114300" distR="114300" simplePos="0" relativeHeight="251660288" behindDoc="1" locked="0" layoutInCell="1" allowOverlap="1" wp14:anchorId="7F36BD51" wp14:editId="7209B8B2">
            <wp:simplePos x="0" y="0"/>
            <wp:positionH relativeFrom="margin">
              <wp:posOffset>4988560</wp:posOffset>
            </wp:positionH>
            <wp:positionV relativeFrom="margin">
              <wp:posOffset>52705</wp:posOffset>
            </wp:positionV>
            <wp:extent cx="1508760" cy="1508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C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9FF70A2" wp14:editId="5790ED50">
            <wp:simplePos x="0" y="0"/>
            <wp:positionH relativeFrom="margin">
              <wp:posOffset>-810260</wp:posOffset>
            </wp:positionH>
            <wp:positionV relativeFrom="margin">
              <wp:posOffset>-122555</wp:posOffset>
            </wp:positionV>
            <wp:extent cx="7588250" cy="187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C Tick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7588250" cy="1874520"/>
                    </a:xfrm>
                    <a:prstGeom prst="rect">
                      <a:avLst/>
                    </a:prstGeom>
                  </pic:spPr>
                </pic:pic>
              </a:graphicData>
            </a:graphic>
            <wp14:sizeRelH relativeFrom="page">
              <wp14:pctWidth>0</wp14:pctWidth>
            </wp14:sizeRelH>
            <wp14:sizeRelV relativeFrom="page">
              <wp14:pctHeight>0</wp14:pctHeight>
            </wp14:sizeRelV>
          </wp:anchor>
        </w:drawing>
      </w:r>
    </w:p>
    <w:p w14:paraId="77ACF037" w14:textId="77777777" w:rsidR="00621CB2" w:rsidRPr="00AB49C3" w:rsidRDefault="00895B65">
      <w:pPr>
        <w:pStyle w:val="Heading1"/>
        <w:rPr>
          <w:color w:val="387C2C"/>
          <w:sz w:val="56"/>
        </w:rPr>
      </w:pPr>
      <w:r>
        <w:rPr>
          <w:color w:val="387C2C"/>
          <w:sz w:val="56"/>
        </w:rPr>
        <w:t>MEDIA</w:t>
      </w:r>
      <w:r w:rsidR="00AB49C3" w:rsidRPr="00AB49C3">
        <w:rPr>
          <w:color w:val="387C2C"/>
          <w:sz w:val="56"/>
        </w:rPr>
        <w:t xml:space="preserve"> RELEASE</w:t>
      </w:r>
    </w:p>
    <w:p w14:paraId="40886198" w14:textId="77777777" w:rsidR="00621CB2" w:rsidRDefault="00621CB2">
      <w:pPr>
        <w:pStyle w:val="Heading1"/>
      </w:pPr>
    </w:p>
    <w:p w14:paraId="4B14E88C" w14:textId="77777777" w:rsidR="00621CB2" w:rsidRDefault="00621CB2">
      <w:pPr>
        <w:pStyle w:val="Heading1"/>
      </w:pPr>
    </w:p>
    <w:p w14:paraId="7C2A2503" w14:textId="77777777" w:rsidR="00621CB2" w:rsidRDefault="00621CB2">
      <w:pPr>
        <w:pStyle w:val="Heading1"/>
      </w:pPr>
    </w:p>
    <w:p w14:paraId="77DAE257" w14:textId="77777777" w:rsidR="00AB49C3" w:rsidRDefault="00AB49C3">
      <w:pPr>
        <w:pStyle w:val="Heading1"/>
      </w:pPr>
    </w:p>
    <w:p w14:paraId="232A265C" w14:textId="77777777" w:rsidR="00AB49C3" w:rsidRDefault="00AB49C3">
      <w:pPr>
        <w:pStyle w:val="Heading1"/>
      </w:pPr>
    </w:p>
    <w:p w14:paraId="230E498D" w14:textId="77777777" w:rsidR="00AB49C3" w:rsidRDefault="00AB49C3">
      <w:pPr>
        <w:pStyle w:val="Heading1"/>
      </w:pPr>
    </w:p>
    <w:p w14:paraId="76286D8D" w14:textId="77777777" w:rsidR="00AB49C3" w:rsidRDefault="00AB49C3">
      <w:pPr>
        <w:pStyle w:val="Heading1"/>
      </w:pPr>
    </w:p>
    <w:p w14:paraId="07FFB76E" w14:textId="0F2332A9" w:rsidR="00530F46" w:rsidRDefault="002A72DF" w:rsidP="00530F46">
      <w:pPr>
        <w:pStyle w:val="Heading1"/>
      </w:pPr>
      <w:r>
        <w:t>0</w:t>
      </w:r>
      <w:r w:rsidR="004208D3">
        <w:t>19</w:t>
      </w:r>
      <w:r>
        <w:t>/</w:t>
      </w:r>
      <w:r w:rsidR="006F647B">
        <w:t>2</w:t>
      </w:r>
      <w:r w:rsidR="00A9229A">
        <w:t>4</w:t>
      </w:r>
      <w:r w:rsidR="00793FA4">
        <w:t xml:space="preserve">       </w:t>
      </w:r>
      <w:r w:rsidR="00530F46">
        <w:tab/>
      </w:r>
      <w:r w:rsidR="00530F46">
        <w:tab/>
        <w:t xml:space="preserve">                                                         </w:t>
      </w:r>
      <w:r>
        <w:tab/>
      </w:r>
      <w:r>
        <w:tab/>
      </w:r>
      <w:r w:rsidR="00CE482F">
        <w:t>21</w:t>
      </w:r>
      <w:r w:rsidR="004208D3">
        <w:t xml:space="preserve"> February </w:t>
      </w:r>
      <w:r w:rsidR="00530F46">
        <w:t>20</w:t>
      </w:r>
      <w:r w:rsidR="00AA6D02">
        <w:t>2</w:t>
      </w:r>
      <w:r w:rsidR="00A9229A">
        <w:t>4</w:t>
      </w:r>
    </w:p>
    <w:p w14:paraId="782CBE84" w14:textId="77777777" w:rsidR="006415C5" w:rsidRDefault="006415C5" w:rsidP="00C06EFD">
      <w:pPr>
        <w:spacing w:line="360" w:lineRule="auto"/>
        <w:rPr>
          <w:rFonts w:ascii="Arial" w:hAnsi="Arial" w:cs="Arial"/>
          <w:b/>
          <w:bCs/>
          <w:sz w:val="36"/>
        </w:rPr>
      </w:pPr>
    </w:p>
    <w:p w14:paraId="207BA2DC" w14:textId="218D4164" w:rsidR="004208D3" w:rsidRDefault="00E73469" w:rsidP="004208D3">
      <w:pPr>
        <w:spacing w:line="276" w:lineRule="auto"/>
      </w:pPr>
      <w:r w:rsidRPr="00E73469">
        <w:rPr>
          <w:rFonts w:ascii="Arial" w:hAnsi="Arial" w:cs="Arial"/>
          <w:b/>
          <w:bCs/>
          <w:sz w:val="36"/>
        </w:rPr>
        <w:t>Council Tax increase of 2.99% approved</w:t>
      </w:r>
    </w:p>
    <w:p w14:paraId="42239715" w14:textId="77777777" w:rsidR="004208D3" w:rsidRDefault="004208D3" w:rsidP="004208D3">
      <w:pPr>
        <w:rPr>
          <w:rFonts w:ascii="Arial" w:hAnsi="Arial" w:cs="Arial"/>
        </w:rPr>
      </w:pPr>
    </w:p>
    <w:p w14:paraId="716A53A4" w14:textId="77777777" w:rsidR="006C3992" w:rsidRDefault="004208D3" w:rsidP="004208D3">
      <w:pPr>
        <w:spacing w:after="120" w:line="360" w:lineRule="auto"/>
        <w:rPr>
          <w:rFonts w:ascii="Arial" w:hAnsi="Arial" w:cs="Arial"/>
        </w:rPr>
      </w:pPr>
      <w:r>
        <w:rPr>
          <w:rStyle w:val="grame"/>
          <w:rFonts w:ascii="Verdana" w:hAnsi="Verdana"/>
          <w:color w:val="212529"/>
        </w:rPr>
        <w:t>A</w:t>
      </w:r>
      <w:r>
        <w:rPr>
          <w:rFonts w:ascii="Arial" w:hAnsi="Arial" w:cs="Arial"/>
        </w:rPr>
        <w:t xml:space="preserve"> Council Tax increase of £6.23 a year has been approved by Wealden District Council.</w:t>
      </w:r>
    </w:p>
    <w:p w14:paraId="0412003B" w14:textId="77777777" w:rsidR="006C3992" w:rsidRDefault="006C3992" w:rsidP="004208D3">
      <w:pPr>
        <w:spacing w:after="120" w:line="360" w:lineRule="auto"/>
        <w:rPr>
          <w:rFonts w:ascii="Arial" w:hAnsi="Arial" w:cs="Arial"/>
        </w:rPr>
      </w:pPr>
    </w:p>
    <w:p w14:paraId="26827672" w14:textId="1717B89C" w:rsidR="004208D3" w:rsidRDefault="004208D3" w:rsidP="004208D3">
      <w:pPr>
        <w:spacing w:after="120" w:line="360" w:lineRule="auto"/>
        <w:rPr>
          <w:rFonts w:ascii="Arial" w:hAnsi="Arial" w:cs="Arial"/>
        </w:rPr>
      </w:pPr>
      <w:r>
        <w:rPr>
          <w:rFonts w:ascii="Arial" w:hAnsi="Arial" w:cs="Arial"/>
        </w:rPr>
        <w:t>The decision to increase the amount by 2.99% was approved by the council’s Cabinet Committee and ratified at a meeting of the Full Council this week.</w:t>
      </w:r>
    </w:p>
    <w:p w14:paraId="6BC67393" w14:textId="77777777" w:rsidR="00486E2E" w:rsidRDefault="00486E2E" w:rsidP="004208D3">
      <w:pPr>
        <w:spacing w:after="120" w:line="360" w:lineRule="auto"/>
        <w:rPr>
          <w:rFonts w:ascii="Arial" w:hAnsi="Arial" w:cs="Arial"/>
        </w:rPr>
      </w:pPr>
    </w:p>
    <w:p w14:paraId="7DCF0A5A" w14:textId="56FE128A" w:rsidR="004208D3" w:rsidRDefault="004208D3" w:rsidP="004208D3">
      <w:pPr>
        <w:spacing w:after="120" w:line="360" w:lineRule="auto"/>
        <w:rPr>
          <w:rFonts w:ascii="Arial" w:hAnsi="Arial" w:cs="Arial"/>
        </w:rPr>
      </w:pPr>
      <w:r>
        <w:rPr>
          <w:rFonts w:ascii="Arial" w:hAnsi="Arial" w:cs="Arial"/>
        </w:rPr>
        <w:t xml:space="preserve">It means households living in Band D properties will pay </w:t>
      </w:r>
      <w:r w:rsidRPr="00C05027">
        <w:rPr>
          <w:rFonts w:ascii="Arial" w:hAnsi="Arial" w:cs="Arial"/>
        </w:rPr>
        <w:t xml:space="preserve">an additional </w:t>
      </w:r>
      <w:r w:rsidR="00C21787">
        <w:rPr>
          <w:rFonts w:ascii="Arial" w:hAnsi="Arial" w:cs="Arial"/>
        </w:rPr>
        <w:t>12p</w:t>
      </w:r>
      <w:r>
        <w:rPr>
          <w:rFonts w:ascii="Arial" w:hAnsi="Arial" w:cs="Arial"/>
        </w:rPr>
        <w:t xml:space="preserve"> a week for its share of the Council Tax for 202</w:t>
      </w:r>
      <w:r w:rsidR="001A41C1">
        <w:rPr>
          <w:rFonts w:ascii="Arial" w:hAnsi="Arial" w:cs="Arial"/>
        </w:rPr>
        <w:t>4</w:t>
      </w:r>
      <w:r>
        <w:rPr>
          <w:rFonts w:ascii="Arial" w:hAnsi="Arial" w:cs="Arial"/>
        </w:rPr>
        <w:t>/2</w:t>
      </w:r>
      <w:r w:rsidR="001A41C1">
        <w:rPr>
          <w:rFonts w:ascii="Arial" w:hAnsi="Arial" w:cs="Arial"/>
        </w:rPr>
        <w:t>5</w:t>
      </w:r>
      <w:r w:rsidRPr="00C05027">
        <w:rPr>
          <w:rFonts w:ascii="Arial" w:hAnsi="Arial" w:cs="Arial"/>
        </w:rPr>
        <w:t>, with other bands increased in line with the Council Tax formula.</w:t>
      </w:r>
      <w:r>
        <w:rPr>
          <w:rFonts w:ascii="Arial" w:hAnsi="Arial" w:cs="Arial"/>
        </w:rPr>
        <w:t xml:space="preserve"> </w:t>
      </w:r>
    </w:p>
    <w:p w14:paraId="0ACD13D0" w14:textId="77777777" w:rsidR="004208D3" w:rsidRPr="00C05027" w:rsidRDefault="004208D3" w:rsidP="004208D3">
      <w:pPr>
        <w:spacing w:after="120" w:line="360" w:lineRule="auto"/>
        <w:rPr>
          <w:rFonts w:ascii="Arial" w:hAnsi="Arial" w:cs="Arial"/>
        </w:rPr>
      </w:pPr>
    </w:p>
    <w:p w14:paraId="787DC270" w14:textId="6CD6A31A" w:rsidR="004208D3" w:rsidRDefault="004208D3" w:rsidP="004208D3">
      <w:pPr>
        <w:spacing w:after="120" w:line="360" w:lineRule="auto"/>
        <w:rPr>
          <w:rFonts w:ascii="Arial" w:hAnsi="Arial" w:cs="Arial"/>
          <w:bCs/>
        </w:rPr>
      </w:pPr>
      <w:r>
        <w:rPr>
          <w:rFonts w:ascii="Arial" w:hAnsi="Arial" w:cs="Arial"/>
          <w:bCs/>
        </w:rPr>
        <w:t xml:space="preserve">Wealden council receives 9% of the Council Tax </w:t>
      </w:r>
      <w:r w:rsidR="006C3992">
        <w:rPr>
          <w:rFonts w:ascii="Arial" w:hAnsi="Arial" w:cs="Arial"/>
          <w:bCs/>
        </w:rPr>
        <w:t xml:space="preserve">collected </w:t>
      </w:r>
      <w:r>
        <w:rPr>
          <w:rFonts w:ascii="Arial" w:hAnsi="Arial" w:cs="Arial"/>
          <w:bCs/>
        </w:rPr>
        <w:t>and that helps pay for refuse and recycling collections, planning, street cleaning, environmental protection, and free car parking.</w:t>
      </w:r>
    </w:p>
    <w:p w14:paraId="0B994584" w14:textId="77777777" w:rsidR="004208D3" w:rsidRDefault="004208D3" w:rsidP="004208D3">
      <w:pPr>
        <w:spacing w:after="120" w:line="360" w:lineRule="auto"/>
        <w:rPr>
          <w:rFonts w:ascii="Arial" w:hAnsi="Arial" w:cs="Arial"/>
          <w:bCs/>
        </w:rPr>
      </w:pPr>
    </w:p>
    <w:p w14:paraId="120C9220" w14:textId="77777777" w:rsidR="004208D3" w:rsidRDefault="004208D3" w:rsidP="004208D3">
      <w:pPr>
        <w:spacing w:after="120" w:line="360" w:lineRule="auto"/>
        <w:rPr>
          <w:rFonts w:ascii="Arial" w:hAnsi="Arial" w:cs="Arial"/>
          <w:bCs/>
        </w:rPr>
      </w:pPr>
      <w:r>
        <w:rPr>
          <w:rFonts w:ascii="Arial" w:hAnsi="Arial" w:cs="Arial"/>
          <w:bCs/>
        </w:rPr>
        <w:t>The remainder of the Council Tax bill is shared to pay for a wide range of public services provided by East Sussex County Council, Sussex Police, East Sussex Fire and Rescue and local town and parish councils.</w:t>
      </w:r>
    </w:p>
    <w:p w14:paraId="074E9FCF" w14:textId="77777777" w:rsidR="004208D3" w:rsidRDefault="004208D3" w:rsidP="004208D3">
      <w:pPr>
        <w:spacing w:after="120" w:line="360" w:lineRule="auto"/>
        <w:rPr>
          <w:rFonts w:ascii="Arial" w:hAnsi="Arial" w:cs="Arial"/>
          <w:bCs/>
        </w:rPr>
      </w:pPr>
    </w:p>
    <w:p w14:paraId="28E38A0E" w14:textId="77777777" w:rsidR="005C08D3" w:rsidRDefault="004208D3" w:rsidP="005C08D3">
      <w:pPr>
        <w:spacing w:line="360" w:lineRule="auto"/>
        <w:rPr>
          <w:rFonts w:ascii="Arial" w:hAnsi="Arial" w:cs="Arial"/>
        </w:rPr>
      </w:pPr>
      <w:bookmarkStart w:id="0" w:name="_Hlk158629522"/>
      <w:r>
        <w:rPr>
          <w:rFonts w:ascii="Arial" w:hAnsi="Arial" w:cs="Arial"/>
          <w:color w:val="000000"/>
        </w:rPr>
        <w:t xml:space="preserve">Councillor Greg Collins, </w:t>
      </w:r>
      <w:r w:rsidRPr="005C08D3">
        <w:rPr>
          <w:rFonts w:ascii="Arial" w:hAnsi="Arial" w:cs="Arial"/>
          <w:color w:val="000000"/>
        </w:rPr>
        <w:t>Alliance for Wealden (Green Party), and lead councillor for Finance and HR</w:t>
      </w:r>
      <w:r w:rsidRPr="005C08D3">
        <w:rPr>
          <w:rFonts w:ascii="Arial" w:hAnsi="Arial" w:cs="Arial"/>
          <w:bCs/>
        </w:rPr>
        <w:t xml:space="preserve">, said, </w:t>
      </w:r>
      <w:bookmarkEnd w:id="0"/>
      <w:r w:rsidR="005C08D3" w:rsidRPr="005C08D3">
        <w:rPr>
          <w:rFonts w:ascii="Arial" w:hAnsi="Arial" w:cs="Arial"/>
        </w:rPr>
        <w:t xml:space="preserve">“Wealden District Council has decided to increase its share of Council Tax for all bands by 2.99% in 2024/2025.  For example, for a typical band D property this means a rise in Wealden’s share of less than £7 a year. </w:t>
      </w:r>
    </w:p>
    <w:p w14:paraId="77B15F27" w14:textId="46C6BC31" w:rsidR="005C08D3" w:rsidRPr="005C08D3" w:rsidRDefault="005C08D3" w:rsidP="005C08D3">
      <w:pPr>
        <w:spacing w:line="360" w:lineRule="auto"/>
        <w:rPr>
          <w:rFonts w:ascii="Arial" w:hAnsi="Arial" w:cs="Arial"/>
          <w:lang w:eastAsia="en-GB"/>
        </w:rPr>
      </w:pPr>
      <w:r>
        <w:rPr>
          <w:rFonts w:ascii="Arial" w:hAnsi="Arial" w:cs="Arial"/>
        </w:rPr>
        <w:t>“</w:t>
      </w:r>
      <w:r w:rsidRPr="005C08D3">
        <w:rPr>
          <w:rFonts w:ascii="Arial" w:hAnsi="Arial" w:cs="Arial"/>
        </w:rPr>
        <w:t xml:space="preserve">This rise is significantly below the current rate of inflation, is the same percentage as last year and the maximum allowable rise under central Government rules, as it was last year </w:t>
      </w:r>
      <w:r w:rsidRPr="005C08D3">
        <w:rPr>
          <w:rFonts w:ascii="Arial" w:hAnsi="Arial" w:cs="Arial"/>
        </w:rPr>
        <w:lastRenderedPageBreak/>
        <w:t>too. The funding Wealden gets from central government assumes that we will increase council tax by the maximum we are allowed.  </w:t>
      </w:r>
    </w:p>
    <w:p w14:paraId="6A9C59B8" w14:textId="77777777" w:rsidR="005C08D3" w:rsidRPr="005C08D3" w:rsidRDefault="005C08D3" w:rsidP="005C08D3">
      <w:pPr>
        <w:spacing w:line="360" w:lineRule="auto"/>
        <w:rPr>
          <w:rFonts w:ascii="Arial" w:hAnsi="Arial" w:cs="Arial"/>
        </w:rPr>
      </w:pPr>
      <w:r w:rsidRPr="005C08D3">
        <w:rPr>
          <w:rFonts w:ascii="Arial" w:hAnsi="Arial" w:cs="Arial"/>
        </w:rPr>
        <w:t> </w:t>
      </w:r>
    </w:p>
    <w:p w14:paraId="61A28288" w14:textId="77777777" w:rsidR="005C08D3" w:rsidRDefault="005C08D3" w:rsidP="005C08D3">
      <w:pPr>
        <w:spacing w:line="360" w:lineRule="auto"/>
        <w:rPr>
          <w:rFonts w:ascii="Arial" w:hAnsi="Arial" w:cs="Arial"/>
        </w:rPr>
      </w:pPr>
      <w:r>
        <w:rPr>
          <w:rFonts w:ascii="Arial" w:hAnsi="Arial" w:cs="Arial"/>
        </w:rPr>
        <w:t>“</w:t>
      </w:r>
      <w:r w:rsidRPr="005C08D3">
        <w:rPr>
          <w:rFonts w:ascii="Arial" w:hAnsi="Arial" w:cs="Arial"/>
        </w:rPr>
        <w:t>Your council continues to absorb significant cost pressures, just as we are all experiencing continued financial pressures personally. Council Tax simply must rise for the council to continue to provide its services to the community.  Total Council Tax bills for Wealden residents will regrettably rise by much more than 2.99%, as people will see when their bills arrive.  </w:t>
      </w:r>
    </w:p>
    <w:p w14:paraId="05C1C075" w14:textId="77777777" w:rsidR="005C08D3" w:rsidRDefault="005C08D3" w:rsidP="005C08D3">
      <w:pPr>
        <w:spacing w:line="360" w:lineRule="auto"/>
        <w:rPr>
          <w:rFonts w:ascii="Arial" w:hAnsi="Arial" w:cs="Arial"/>
        </w:rPr>
      </w:pPr>
    </w:p>
    <w:p w14:paraId="0B2AE01B" w14:textId="4AAA90FD" w:rsidR="005C08D3" w:rsidRPr="005C08D3" w:rsidRDefault="005C08D3" w:rsidP="005C08D3">
      <w:pPr>
        <w:spacing w:line="360" w:lineRule="auto"/>
        <w:rPr>
          <w:rFonts w:ascii="Arial" w:hAnsi="Arial" w:cs="Arial"/>
        </w:rPr>
      </w:pPr>
      <w:r>
        <w:rPr>
          <w:rFonts w:ascii="Arial" w:hAnsi="Arial" w:cs="Arial"/>
        </w:rPr>
        <w:t>“</w:t>
      </w:r>
      <w:r w:rsidRPr="005C08D3">
        <w:rPr>
          <w:rFonts w:ascii="Arial" w:hAnsi="Arial" w:cs="Arial"/>
        </w:rPr>
        <w:t>Wealden has no control over the rises made by the other authorities, on whose behalf it simply collects Council Tax, and which make up the lion’s share of residents’ Council Tax bills.  Wealden itself only receives 9% of the Council Tax it collects.  The services provided to residents from that 9% represent excellent value-for-money.”</w:t>
      </w:r>
    </w:p>
    <w:p w14:paraId="293A9BBB" w14:textId="06E433BE" w:rsidR="004208D3" w:rsidRPr="005C08D3" w:rsidRDefault="004208D3" w:rsidP="005C08D3">
      <w:pPr>
        <w:spacing w:line="360" w:lineRule="auto"/>
        <w:rPr>
          <w:rFonts w:ascii="Arial" w:hAnsi="Arial" w:cs="Arial"/>
          <w:bCs/>
        </w:rPr>
      </w:pPr>
    </w:p>
    <w:p w14:paraId="1ACAF206" w14:textId="3824417F" w:rsidR="004208D3" w:rsidRDefault="004208D3" w:rsidP="004208D3">
      <w:pPr>
        <w:spacing w:after="120" w:line="360" w:lineRule="auto"/>
        <w:rPr>
          <w:rFonts w:ascii="Arial" w:hAnsi="Arial" w:cs="Arial"/>
          <w:bCs/>
        </w:rPr>
      </w:pPr>
    </w:p>
    <w:p w14:paraId="76B38AEC" w14:textId="77777777" w:rsidR="004208D3" w:rsidRDefault="004208D3" w:rsidP="004208D3">
      <w:pPr>
        <w:rPr>
          <w:rFonts w:ascii="Arial" w:hAnsi="Arial" w:cs="Arial"/>
          <w:b/>
          <w:bCs/>
        </w:rPr>
      </w:pPr>
    </w:p>
    <w:p w14:paraId="6C20F2D5" w14:textId="77777777" w:rsidR="00530F46" w:rsidRDefault="00530F46" w:rsidP="00530F46">
      <w:pPr>
        <w:rPr>
          <w:rFonts w:ascii="Arial" w:hAnsi="Arial" w:cs="Arial"/>
          <w:b/>
          <w:bCs/>
        </w:rPr>
      </w:pPr>
      <w:r>
        <w:rPr>
          <w:rFonts w:ascii="Arial" w:hAnsi="Arial" w:cs="Arial"/>
          <w:b/>
          <w:bCs/>
        </w:rPr>
        <w:t>For further information</w:t>
      </w:r>
      <w:r w:rsidR="002D21E4">
        <w:rPr>
          <w:rFonts w:ascii="Arial" w:hAnsi="Arial" w:cs="Arial"/>
          <w:b/>
          <w:bCs/>
        </w:rPr>
        <w:t xml:space="preserve"> please contact</w:t>
      </w:r>
      <w:r>
        <w:rPr>
          <w:rFonts w:ascii="Arial" w:hAnsi="Arial" w:cs="Arial"/>
          <w:b/>
          <w:bCs/>
        </w:rPr>
        <w:t>:</w:t>
      </w:r>
    </w:p>
    <w:tbl>
      <w:tblPr>
        <w:tblW w:w="9772" w:type="dxa"/>
        <w:tblInd w:w="9" w:type="dxa"/>
        <w:tblLayout w:type="fixed"/>
        <w:tblLook w:val="0000" w:firstRow="0" w:lastRow="0" w:firstColumn="0" w:lastColumn="0" w:noHBand="0" w:noVBand="0"/>
      </w:tblPr>
      <w:tblGrid>
        <w:gridCol w:w="5378"/>
        <w:gridCol w:w="567"/>
        <w:gridCol w:w="3827"/>
      </w:tblGrid>
      <w:tr w:rsidR="00530F46" w14:paraId="13C42FFF" w14:textId="77777777" w:rsidTr="00302809">
        <w:trPr>
          <w:trHeight w:val="1701"/>
        </w:trPr>
        <w:tc>
          <w:tcPr>
            <w:tcW w:w="5378" w:type="dxa"/>
          </w:tcPr>
          <w:p w14:paraId="4710D069" w14:textId="77777777" w:rsidR="007C1035" w:rsidRDefault="007C1035" w:rsidP="007C1035">
            <w:pPr>
              <w:pStyle w:val="BodyText"/>
              <w:spacing w:line="240" w:lineRule="auto"/>
              <w:jc w:val="left"/>
              <w:rPr>
                <w:rFonts w:ascii="Arial" w:hAnsi="Arial" w:cs="Arial"/>
                <w:sz w:val="22"/>
                <w:szCs w:val="22"/>
              </w:rPr>
            </w:pPr>
          </w:p>
          <w:p w14:paraId="6B182FDF" w14:textId="77777777" w:rsidR="006415C5" w:rsidRDefault="006415C5" w:rsidP="007C1035">
            <w:pPr>
              <w:rPr>
                <w:rFonts w:ascii="Arial" w:hAnsi="Arial" w:cs="Arial"/>
                <w:sz w:val="22"/>
                <w:szCs w:val="22"/>
              </w:rPr>
            </w:pPr>
          </w:p>
          <w:p w14:paraId="19F17526" w14:textId="77777777" w:rsidR="000A6508" w:rsidRDefault="000A6508" w:rsidP="00B576E6"/>
          <w:p w14:paraId="74A7367D" w14:textId="77777777" w:rsidR="001E45DF" w:rsidRDefault="001E45DF" w:rsidP="0075129C">
            <w:pPr>
              <w:rPr>
                <w:rFonts w:ascii="Arial" w:hAnsi="Arial" w:cs="Arial"/>
                <w:sz w:val="22"/>
                <w:szCs w:val="22"/>
              </w:rPr>
            </w:pPr>
          </w:p>
          <w:p w14:paraId="7D55C7A5" w14:textId="77777777" w:rsidR="005F5C6E" w:rsidRPr="005F5C6E" w:rsidRDefault="005F5C6E" w:rsidP="005F5C6E">
            <w:pPr>
              <w:rPr>
                <w:rFonts w:ascii="Arial" w:hAnsi="Arial" w:cs="Arial"/>
                <w:sz w:val="22"/>
                <w:szCs w:val="22"/>
              </w:rPr>
            </w:pPr>
          </w:p>
          <w:p w14:paraId="75C409B8" w14:textId="45C1ACFF" w:rsidR="00302809" w:rsidRDefault="00302809" w:rsidP="005F5C6E">
            <w:pPr>
              <w:rPr>
                <w:rFonts w:ascii="Arial" w:hAnsi="Arial" w:cs="Arial"/>
                <w:sz w:val="22"/>
                <w:szCs w:val="22"/>
              </w:rPr>
            </w:pPr>
            <w:r>
              <w:rPr>
                <w:rFonts w:ascii="Arial" w:hAnsi="Arial" w:cs="Arial"/>
                <w:sz w:val="22"/>
                <w:szCs w:val="22"/>
              </w:rPr>
              <w:t>L</w:t>
            </w:r>
            <w:r w:rsidR="00F17B54">
              <w:rPr>
                <w:rFonts w:ascii="Arial" w:hAnsi="Arial" w:cs="Arial"/>
                <w:sz w:val="22"/>
                <w:szCs w:val="22"/>
              </w:rPr>
              <w:t xml:space="preserve">aurence Woolven </w:t>
            </w:r>
          </w:p>
          <w:p w14:paraId="4F8E22CF" w14:textId="450D9111" w:rsidR="00302809" w:rsidRPr="00302809" w:rsidRDefault="00302809" w:rsidP="00302809">
            <w:pPr>
              <w:shd w:val="clear" w:color="auto" w:fill="FFFFFF"/>
              <w:spacing w:line="300" w:lineRule="atLeast"/>
              <w:rPr>
                <w:rFonts w:ascii="Arial" w:hAnsi="Arial" w:cs="Arial"/>
                <w:sz w:val="22"/>
                <w:szCs w:val="22"/>
              </w:rPr>
            </w:pPr>
            <w:r w:rsidRPr="00302809">
              <w:rPr>
                <w:rFonts w:ascii="Arial" w:hAnsi="Arial" w:cs="Arial"/>
                <w:sz w:val="22"/>
                <w:szCs w:val="22"/>
              </w:rPr>
              <w:t xml:space="preserve">Head of </w:t>
            </w:r>
            <w:r w:rsidR="00F17B54">
              <w:rPr>
                <w:rFonts w:ascii="Arial" w:hAnsi="Arial" w:cs="Arial"/>
                <w:sz w:val="22"/>
                <w:szCs w:val="22"/>
              </w:rPr>
              <w:t>financial Services</w:t>
            </w:r>
          </w:p>
          <w:p w14:paraId="08192375" w14:textId="77777777" w:rsidR="005F5C6E" w:rsidRDefault="005F5C6E" w:rsidP="005F5C6E">
            <w:pPr>
              <w:rPr>
                <w:rFonts w:ascii="Arial" w:hAnsi="Arial" w:cs="Arial"/>
                <w:sz w:val="22"/>
                <w:szCs w:val="22"/>
              </w:rPr>
            </w:pPr>
            <w:r>
              <w:rPr>
                <w:rFonts w:ascii="Arial" w:hAnsi="Arial" w:cs="Arial"/>
                <w:sz w:val="22"/>
                <w:szCs w:val="22"/>
              </w:rPr>
              <w:t>Wealden District Council</w:t>
            </w:r>
          </w:p>
          <w:p w14:paraId="4771F561" w14:textId="008EF9D7" w:rsidR="005F5C6E" w:rsidRDefault="00302809" w:rsidP="005F5C6E">
            <w:pPr>
              <w:rPr>
                <w:rFonts w:ascii="Arial" w:hAnsi="Arial" w:cs="Arial"/>
                <w:sz w:val="22"/>
                <w:szCs w:val="22"/>
              </w:rPr>
            </w:pPr>
            <w:r>
              <w:rPr>
                <w:rFonts w:ascii="Arial" w:hAnsi="Arial" w:cs="Arial"/>
                <w:sz w:val="22"/>
                <w:szCs w:val="22"/>
              </w:rPr>
              <w:t xml:space="preserve">Email: </w:t>
            </w:r>
            <w:hyperlink r:id="rId7" w:history="1">
              <w:r w:rsidR="00F17B54" w:rsidRPr="00DD1865">
                <w:rPr>
                  <w:rStyle w:val="Hyperlink"/>
                  <w:rFonts w:ascii="Arial" w:hAnsi="Arial" w:cs="Arial"/>
                  <w:sz w:val="22"/>
                  <w:szCs w:val="22"/>
                </w:rPr>
                <w:t>laurence.woolven@wealden.gov.uk</w:t>
              </w:r>
            </w:hyperlink>
            <w:r w:rsidR="00F17B54">
              <w:rPr>
                <w:rFonts w:ascii="Arial" w:hAnsi="Arial" w:cs="Arial"/>
                <w:sz w:val="22"/>
                <w:szCs w:val="22"/>
              </w:rPr>
              <w:t xml:space="preserve">  </w:t>
            </w:r>
            <w:r>
              <w:rPr>
                <w:rFonts w:ascii="Arial" w:hAnsi="Arial" w:cs="Arial"/>
                <w:sz w:val="22"/>
                <w:szCs w:val="22"/>
              </w:rPr>
              <w:t xml:space="preserve"> </w:t>
            </w:r>
          </w:p>
          <w:p w14:paraId="5F280573" w14:textId="4B811FAC" w:rsidR="005F5C6E" w:rsidRPr="005F5C6E" w:rsidRDefault="005F5C6E" w:rsidP="005F5C6E">
            <w:pPr>
              <w:rPr>
                <w:rFonts w:ascii="Arial" w:hAnsi="Arial" w:cs="Arial"/>
                <w:sz w:val="22"/>
                <w:szCs w:val="22"/>
              </w:rPr>
            </w:pPr>
          </w:p>
        </w:tc>
        <w:tc>
          <w:tcPr>
            <w:tcW w:w="567" w:type="dxa"/>
          </w:tcPr>
          <w:p w14:paraId="1D65F408" w14:textId="77777777" w:rsidR="00530F46" w:rsidRPr="00E601FC" w:rsidRDefault="00530F46" w:rsidP="00B30C15">
            <w:pPr>
              <w:rPr>
                <w:rFonts w:ascii="Arial" w:hAnsi="Arial" w:cs="Arial"/>
                <w:sz w:val="22"/>
                <w:szCs w:val="22"/>
              </w:rPr>
            </w:pPr>
          </w:p>
          <w:p w14:paraId="6B4F95EB" w14:textId="77777777" w:rsidR="001E45DF" w:rsidRDefault="001E45DF" w:rsidP="00B30C15">
            <w:pPr>
              <w:rPr>
                <w:rFonts w:ascii="Arial" w:hAnsi="Arial" w:cs="Arial"/>
                <w:sz w:val="22"/>
                <w:szCs w:val="22"/>
              </w:rPr>
            </w:pPr>
          </w:p>
          <w:p w14:paraId="67374F5B" w14:textId="77777777" w:rsidR="001E45DF" w:rsidRDefault="001E45DF" w:rsidP="00B30C15">
            <w:pPr>
              <w:rPr>
                <w:rFonts w:ascii="Arial" w:hAnsi="Arial" w:cs="Arial"/>
                <w:sz w:val="22"/>
                <w:szCs w:val="22"/>
              </w:rPr>
            </w:pPr>
          </w:p>
          <w:p w14:paraId="4FEC40FB" w14:textId="77777777" w:rsidR="001E45DF" w:rsidRDefault="001E45DF" w:rsidP="00B30C15">
            <w:pPr>
              <w:rPr>
                <w:rFonts w:ascii="Arial" w:hAnsi="Arial" w:cs="Arial"/>
                <w:sz w:val="22"/>
                <w:szCs w:val="22"/>
              </w:rPr>
            </w:pPr>
          </w:p>
          <w:p w14:paraId="3585BEBE" w14:textId="77777777" w:rsidR="001E45DF" w:rsidRDefault="001E45DF" w:rsidP="00B30C15">
            <w:pPr>
              <w:rPr>
                <w:rFonts w:ascii="Arial" w:hAnsi="Arial" w:cs="Arial"/>
                <w:sz w:val="22"/>
                <w:szCs w:val="22"/>
              </w:rPr>
            </w:pPr>
          </w:p>
          <w:p w14:paraId="66F34587" w14:textId="77777777" w:rsidR="001E45DF" w:rsidRDefault="001E45DF" w:rsidP="00B30C15">
            <w:pPr>
              <w:rPr>
                <w:rFonts w:ascii="Arial" w:hAnsi="Arial" w:cs="Arial"/>
                <w:sz w:val="22"/>
                <w:szCs w:val="22"/>
              </w:rPr>
            </w:pPr>
          </w:p>
          <w:p w14:paraId="1DBF4953" w14:textId="77777777" w:rsidR="00530F46" w:rsidRPr="00E601FC" w:rsidRDefault="00530F46" w:rsidP="00B30C15">
            <w:pPr>
              <w:rPr>
                <w:rFonts w:ascii="Arial" w:hAnsi="Arial" w:cs="Arial"/>
                <w:sz w:val="22"/>
                <w:szCs w:val="22"/>
              </w:rPr>
            </w:pPr>
            <w:r w:rsidRPr="00E601FC">
              <w:rPr>
                <w:rFonts w:ascii="Arial" w:hAnsi="Arial" w:cs="Arial"/>
                <w:sz w:val="22"/>
                <w:szCs w:val="22"/>
              </w:rPr>
              <w:t>Or</w:t>
            </w:r>
          </w:p>
        </w:tc>
        <w:tc>
          <w:tcPr>
            <w:tcW w:w="3827" w:type="dxa"/>
          </w:tcPr>
          <w:p w14:paraId="4E6CC39A" w14:textId="77777777" w:rsidR="00530F46" w:rsidRDefault="00530F46" w:rsidP="00B30C15">
            <w:pPr>
              <w:pStyle w:val="BodyText"/>
              <w:spacing w:line="240" w:lineRule="auto"/>
              <w:jc w:val="left"/>
              <w:rPr>
                <w:rFonts w:ascii="Arial" w:hAnsi="Arial" w:cs="Arial"/>
                <w:sz w:val="22"/>
                <w:szCs w:val="22"/>
                <w:lang w:val="en-GB"/>
              </w:rPr>
            </w:pPr>
          </w:p>
          <w:p w14:paraId="3D98CB9A" w14:textId="77777777" w:rsidR="00DF5EB0" w:rsidRPr="00E601FC" w:rsidRDefault="00DF5EB0" w:rsidP="00B30C15">
            <w:pPr>
              <w:pStyle w:val="BodyText"/>
              <w:spacing w:line="240" w:lineRule="auto"/>
              <w:jc w:val="left"/>
              <w:rPr>
                <w:rFonts w:ascii="Arial" w:hAnsi="Arial" w:cs="Arial"/>
                <w:sz w:val="22"/>
                <w:szCs w:val="22"/>
              </w:rPr>
            </w:pPr>
          </w:p>
          <w:p w14:paraId="29C7B8ED" w14:textId="77777777" w:rsidR="001E45DF" w:rsidRDefault="001E45DF" w:rsidP="00EF2FDB">
            <w:pPr>
              <w:pStyle w:val="BodyText"/>
              <w:spacing w:line="240" w:lineRule="auto"/>
              <w:jc w:val="left"/>
              <w:rPr>
                <w:rFonts w:ascii="Arial" w:hAnsi="Arial" w:cs="Arial"/>
                <w:sz w:val="22"/>
                <w:szCs w:val="22"/>
              </w:rPr>
            </w:pPr>
          </w:p>
          <w:p w14:paraId="6E0E17BD" w14:textId="77777777" w:rsidR="002D21E4" w:rsidRDefault="002D21E4" w:rsidP="00EF2FDB">
            <w:pPr>
              <w:pStyle w:val="BodyText"/>
              <w:spacing w:line="240" w:lineRule="auto"/>
              <w:jc w:val="left"/>
              <w:rPr>
                <w:rFonts w:ascii="Arial" w:hAnsi="Arial" w:cs="Arial"/>
                <w:sz w:val="22"/>
                <w:szCs w:val="22"/>
              </w:rPr>
            </w:pPr>
          </w:p>
          <w:p w14:paraId="2DB19DFB" w14:textId="77777777" w:rsidR="002D21E4" w:rsidRDefault="002D21E4" w:rsidP="00EF2FDB">
            <w:pPr>
              <w:pStyle w:val="BodyText"/>
              <w:spacing w:line="240" w:lineRule="auto"/>
              <w:jc w:val="left"/>
              <w:rPr>
                <w:rFonts w:ascii="Arial" w:hAnsi="Arial" w:cs="Arial"/>
                <w:sz w:val="22"/>
                <w:szCs w:val="22"/>
              </w:rPr>
            </w:pPr>
          </w:p>
          <w:p w14:paraId="12066474" w14:textId="77777777" w:rsidR="002D21E4" w:rsidRDefault="002D21E4" w:rsidP="00EF2FDB">
            <w:pPr>
              <w:pStyle w:val="BodyText"/>
              <w:spacing w:line="240" w:lineRule="auto"/>
              <w:jc w:val="left"/>
              <w:rPr>
                <w:rFonts w:ascii="Arial" w:hAnsi="Arial" w:cs="Arial"/>
                <w:sz w:val="22"/>
                <w:szCs w:val="22"/>
              </w:rPr>
            </w:pPr>
          </w:p>
          <w:p w14:paraId="1A486772" w14:textId="77777777" w:rsidR="00EF2FDB" w:rsidRDefault="002D21E4" w:rsidP="00EF2FDB">
            <w:pPr>
              <w:pStyle w:val="BodyText"/>
              <w:spacing w:line="240" w:lineRule="auto"/>
              <w:jc w:val="left"/>
              <w:rPr>
                <w:rFonts w:ascii="Arial" w:hAnsi="Arial" w:cs="Arial"/>
                <w:sz w:val="22"/>
                <w:szCs w:val="22"/>
              </w:rPr>
            </w:pPr>
            <w:r>
              <w:rPr>
                <w:rFonts w:ascii="Arial" w:hAnsi="Arial" w:cs="Arial"/>
                <w:sz w:val="22"/>
                <w:szCs w:val="22"/>
              </w:rPr>
              <w:t>Sian Killean</w:t>
            </w:r>
          </w:p>
          <w:p w14:paraId="66B547D2" w14:textId="24B08B21" w:rsidR="00EF2FDB" w:rsidRPr="00E601FC" w:rsidRDefault="00473A97" w:rsidP="00EF2FDB">
            <w:pPr>
              <w:pStyle w:val="BodyText"/>
              <w:spacing w:line="240" w:lineRule="auto"/>
              <w:jc w:val="left"/>
              <w:rPr>
                <w:rFonts w:ascii="Arial" w:hAnsi="Arial" w:cs="Arial"/>
                <w:sz w:val="22"/>
                <w:szCs w:val="22"/>
              </w:rPr>
            </w:pPr>
            <w:r>
              <w:rPr>
                <w:rFonts w:ascii="Arial" w:hAnsi="Arial" w:cs="Arial"/>
                <w:sz w:val="22"/>
                <w:szCs w:val="22"/>
              </w:rPr>
              <w:t xml:space="preserve">Media and </w:t>
            </w:r>
            <w:r w:rsidR="00A9229A">
              <w:rPr>
                <w:rFonts w:ascii="Arial" w:hAnsi="Arial" w:cs="Arial"/>
                <w:sz w:val="22"/>
                <w:szCs w:val="22"/>
              </w:rPr>
              <w:t>C</w:t>
            </w:r>
            <w:r>
              <w:rPr>
                <w:rFonts w:ascii="Arial" w:hAnsi="Arial" w:cs="Arial"/>
                <w:sz w:val="22"/>
                <w:szCs w:val="22"/>
              </w:rPr>
              <w:t>ommunications o</w:t>
            </w:r>
            <w:r w:rsidR="00EF2FDB">
              <w:rPr>
                <w:rFonts w:ascii="Arial" w:hAnsi="Arial" w:cs="Arial"/>
                <w:sz w:val="22"/>
                <w:szCs w:val="22"/>
              </w:rPr>
              <w:t>fficer</w:t>
            </w:r>
          </w:p>
          <w:p w14:paraId="53912119" w14:textId="77777777" w:rsidR="00EF2FDB" w:rsidRPr="00E601FC" w:rsidRDefault="00EF2FDB" w:rsidP="00EF2FDB">
            <w:pPr>
              <w:rPr>
                <w:rFonts w:ascii="Arial" w:hAnsi="Arial" w:cs="Arial"/>
                <w:sz w:val="22"/>
                <w:szCs w:val="22"/>
              </w:rPr>
            </w:pPr>
            <w:r>
              <w:rPr>
                <w:rFonts w:ascii="Arial" w:hAnsi="Arial" w:cs="Arial"/>
                <w:sz w:val="22"/>
                <w:szCs w:val="22"/>
              </w:rPr>
              <w:t>Wealden District Council</w:t>
            </w:r>
          </w:p>
          <w:p w14:paraId="01AFA5CF" w14:textId="77777777" w:rsidR="00EF2FDB" w:rsidRPr="00E601FC" w:rsidRDefault="00EF2FDB" w:rsidP="00EF2FDB">
            <w:pPr>
              <w:pStyle w:val="BodyText"/>
              <w:spacing w:line="240" w:lineRule="auto"/>
              <w:jc w:val="left"/>
              <w:rPr>
                <w:rFonts w:ascii="Arial" w:hAnsi="Arial" w:cs="Arial"/>
                <w:sz w:val="22"/>
                <w:szCs w:val="22"/>
              </w:rPr>
            </w:pPr>
            <w:r w:rsidRPr="00E601FC">
              <w:rPr>
                <w:rFonts w:ascii="Arial" w:hAnsi="Arial" w:cs="Arial"/>
                <w:sz w:val="22"/>
                <w:szCs w:val="22"/>
              </w:rPr>
              <w:t xml:space="preserve">Tel: </w:t>
            </w:r>
            <w:r w:rsidR="002D21E4">
              <w:rPr>
                <w:rFonts w:ascii="Arial" w:hAnsi="Arial" w:cs="Arial"/>
                <w:sz w:val="22"/>
                <w:szCs w:val="22"/>
              </w:rPr>
              <w:t>07970 233231</w:t>
            </w:r>
          </w:p>
          <w:p w14:paraId="4A78B4FD" w14:textId="77777777" w:rsidR="00530F46" w:rsidRPr="00E601FC" w:rsidRDefault="00EF2FDB" w:rsidP="002D21E4">
            <w:pPr>
              <w:pStyle w:val="BodyText"/>
              <w:spacing w:line="240" w:lineRule="auto"/>
              <w:jc w:val="left"/>
              <w:rPr>
                <w:rFonts w:cs="Arial"/>
                <w:sz w:val="22"/>
                <w:szCs w:val="22"/>
              </w:rPr>
            </w:pPr>
            <w:r w:rsidRPr="00E601FC">
              <w:rPr>
                <w:rFonts w:ascii="Arial" w:hAnsi="Arial" w:cs="Arial"/>
                <w:sz w:val="22"/>
                <w:szCs w:val="22"/>
              </w:rPr>
              <w:t xml:space="preserve">Email: </w:t>
            </w:r>
            <w:hyperlink r:id="rId8" w:history="1">
              <w:r w:rsidR="002D21E4" w:rsidRPr="00265A45">
                <w:rPr>
                  <w:rStyle w:val="Hyperlink"/>
                  <w:rFonts w:ascii="Arial" w:hAnsi="Arial" w:cs="Arial"/>
                  <w:sz w:val="22"/>
                  <w:szCs w:val="22"/>
                </w:rPr>
                <w:t>Sian.killean@wealden.gov.uk</w:t>
              </w:r>
            </w:hyperlink>
          </w:p>
        </w:tc>
      </w:tr>
      <w:tr w:rsidR="00530F46" w14:paraId="5517BB5C" w14:textId="77777777" w:rsidTr="00302809">
        <w:trPr>
          <w:trHeight w:val="1701"/>
        </w:trPr>
        <w:tc>
          <w:tcPr>
            <w:tcW w:w="5378" w:type="dxa"/>
          </w:tcPr>
          <w:p w14:paraId="68720B32" w14:textId="77777777" w:rsidR="002A72DF" w:rsidRPr="00E601FC" w:rsidRDefault="002A72DF" w:rsidP="006C7187">
            <w:pPr>
              <w:pStyle w:val="BodyText"/>
              <w:spacing w:line="240" w:lineRule="auto"/>
              <w:jc w:val="left"/>
              <w:rPr>
                <w:rFonts w:ascii="Arial" w:hAnsi="Arial" w:cs="Arial"/>
                <w:sz w:val="22"/>
                <w:szCs w:val="22"/>
              </w:rPr>
            </w:pPr>
          </w:p>
        </w:tc>
        <w:tc>
          <w:tcPr>
            <w:tcW w:w="567" w:type="dxa"/>
          </w:tcPr>
          <w:p w14:paraId="7A247AE4" w14:textId="77777777" w:rsidR="00530F46" w:rsidRPr="00E601FC" w:rsidRDefault="00530F46" w:rsidP="00B30C15">
            <w:pPr>
              <w:pStyle w:val="Style1"/>
              <w:autoSpaceDE/>
              <w:autoSpaceDN/>
              <w:adjustRightInd/>
              <w:rPr>
                <w:rFonts w:cs="Arial"/>
                <w:sz w:val="22"/>
                <w:szCs w:val="22"/>
              </w:rPr>
            </w:pPr>
          </w:p>
        </w:tc>
        <w:tc>
          <w:tcPr>
            <w:tcW w:w="3827" w:type="dxa"/>
          </w:tcPr>
          <w:p w14:paraId="648B7516" w14:textId="77777777" w:rsidR="00530F46" w:rsidRPr="00E601FC" w:rsidRDefault="00530F46" w:rsidP="00B30C15">
            <w:pPr>
              <w:pStyle w:val="Style1"/>
              <w:autoSpaceDE/>
              <w:autoSpaceDN/>
              <w:adjustRightInd/>
              <w:rPr>
                <w:rFonts w:cs="Arial"/>
                <w:sz w:val="22"/>
                <w:szCs w:val="22"/>
              </w:rPr>
            </w:pPr>
          </w:p>
        </w:tc>
      </w:tr>
    </w:tbl>
    <w:p w14:paraId="0A7BA79E" w14:textId="77777777" w:rsidR="00530F46" w:rsidRDefault="00530F46" w:rsidP="00530F46">
      <w:pPr>
        <w:rPr>
          <w:rFonts w:ascii="Arial" w:hAnsi="Arial" w:cs="Arial"/>
          <w:b/>
          <w:bCs/>
        </w:rPr>
      </w:pPr>
    </w:p>
    <w:p w14:paraId="44DA2127" w14:textId="77777777" w:rsidR="001B081E" w:rsidRDefault="001B081E">
      <w:pPr>
        <w:rPr>
          <w:rFonts w:ascii="Arial" w:hAnsi="Arial" w:cs="Arial"/>
          <w:b/>
          <w:bCs/>
        </w:rPr>
      </w:pPr>
    </w:p>
    <w:sectPr w:rsidR="001B081E" w:rsidSect="00AB49C3">
      <w:pgSz w:w="11906" w:h="16838"/>
      <w:pgMar w:top="28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F3D"/>
    <w:multiLevelType w:val="hybridMultilevel"/>
    <w:tmpl w:val="385C95AC"/>
    <w:lvl w:ilvl="0" w:tplc="E1561E42">
      <w:numFmt w:val="bullet"/>
      <w:lvlText w:val="·"/>
      <w:lvlJc w:val="left"/>
      <w:pPr>
        <w:ind w:left="84" w:hanging="444"/>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F5E7E2E"/>
    <w:multiLevelType w:val="hybridMultilevel"/>
    <w:tmpl w:val="F536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017C8C"/>
    <w:multiLevelType w:val="hybridMultilevel"/>
    <w:tmpl w:val="AA7E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470989"/>
    <w:multiLevelType w:val="hybridMultilevel"/>
    <w:tmpl w:val="1290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6947"/>
    <w:multiLevelType w:val="hybridMultilevel"/>
    <w:tmpl w:val="17A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5312D"/>
    <w:multiLevelType w:val="hybridMultilevel"/>
    <w:tmpl w:val="73FADB9E"/>
    <w:lvl w:ilvl="0" w:tplc="08090001">
      <w:start w:val="1"/>
      <w:numFmt w:val="bullet"/>
      <w:lvlText w:val=""/>
      <w:lvlJc w:val="left"/>
      <w:pPr>
        <w:ind w:left="84" w:hanging="444"/>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F7F1381"/>
    <w:multiLevelType w:val="hybridMultilevel"/>
    <w:tmpl w:val="587E3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0C73E8"/>
    <w:multiLevelType w:val="multilevel"/>
    <w:tmpl w:val="CBC83E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8E00E3B"/>
    <w:multiLevelType w:val="hybridMultilevel"/>
    <w:tmpl w:val="24EC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25630976">
    <w:abstractNumId w:val="3"/>
  </w:num>
  <w:num w:numId="2" w16cid:durableId="836925401">
    <w:abstractNumId w:val="7"/>
  </w:num>
  <w:num w:numId="3" w16cid:durableId="898902574">
    <w:abstractNumId w:val="4"/>
  </w:num>
  <w:num w:numId="4" w16cid:durableId="1340549128">
    <w:abstractNumId w:val="1"/>
  </w:num>
  <w:num w:numId="5" w16cid:durableId="761754431">
    <w:abstractNumId w:val="0"/>
  </w:num>
  <w:num w:numId="6" w16cid:durableId="523524173">
    <w:abstractNumId w:val="5"/>
  </w:num>
  <w:num w:numId="7" w16cid:durableId="1578317505">
    <w:abstractNumId w:val="2"/>
  </w:num>
  <w:num w:numId="8" w16cid:durableId="480972215">
    <w:abstractNumId w:val="6"/>
  </w:num>
  <w:num w:numId="9" w16cid:durableId="715474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97"/>
    <w:rsid w:val="000525D6"/>
    <w:rsid w:val="000A2A8A"/>
    <w:rsid w:val="000A6508"/>
    <w:rsid w:val="000D4260"/>
    <w:rsid w:val="000F2DD3"/>
    <w:rsid w:val="00114925"/>
    <w:rsid w:val="00115EA9"/>
    <w:rsid w:val="00163764"/>
    <w:rsid w:val="001A0D0C"/>
    <w:rsid w:val="001A2024"/>
    <w:rsid w:val="001A41C1"/>
    <w:rsid w:val="001B081E"/>
    <w:rsid w:val="001E45DF"/>
    <w:rsid w:val="001F507D"/>
    <w:rsid w:val="00252C37"/>
    <w:rsid w:val="002A72DF"/>
    <w:rsid w:val="002C4DF7"/>
    <w:rsid w:val="002D21E4"/>
    <w:rsid w:val="00302809"/>
    <w:rsid w:val="00346193"/>
    <w:rsid w:val="003833B1"/>
    <w:rsid w:val="003A1C80"/>
    <w:rsid w:val="003B7425"/>
    <w:rsid w:val="004208D3"/>
    <w:rsid w:val="00430E0C"/>
    <w:rsid w:val="004445CE"/>
    <w:rsid w:val="00473A97"/>
    <w:rsid w:val="00474C63"/>
    <w:rsid w:val="00486E2E"/>
    <w:rsid w:val="00530F46"/>
    <w:rsid w:val="005347D9"/>
    <w:rsid w:val="0055675D"/>
    <w:rsid w:val="00566CEE"/>
    <w:rsid w:val="00593DA7"/>
    <w:rsid w:val="005C08D3"/>
    <w:rsid w:val="005F5C6E"/>
    <w:rsid w:val="00603758"/>
    <w:rsid w:val="00621CB2"/>
    <w:rsid w:val="00633F48"/>
    <w:rsid w:val="006415C5"/>
    <w:rsid w:val="00663D54"/>
    <w:rsid w:val="006869A8"/>
    <w:rsid w:val="006B36F1"/>
    <w:rsid w:val="006C3992"/>
    <w:rsid w:val="006C7187"/>
    <w:rsid w:val="006E07C4"/>
    <w:rsid w:val="006E0B68"/>
    <w:rsid w:val="006F647B"/>
    <w:rsid w:val="00701E10"/>
    <w:rsid w:val="00742391"/>
    <w:rsid w:val="0075129C"/>
    <w:rsid w:val="00793FA4"/>
    <w:rsid w:val="007C1035"/>
    <w:rsid w:val="007C4AD8"/>
    <w:rsid w:val="007D0E24"/>
    <w:rsid w:val="008019D7"/>
    <w:rsid w:val="00823269"/>
    <w:rsid w:val="00895B65"/>
    <w:rsid w:val="008B11A2"/>
    <w:rsid w:val="008B53E5"/>
    <w:rsid w:val="008F32C7"/>
    <w:rsid w:val="00925CFB"/>
    <w:rsid w:val="00945E17"/>
    <w:rsid w:val="009A42F6"/>
    <w:rsid w:val="009D1B08"/>
    <w:rsid w:val="009E7089"/>
    <w:rsid w:val="00A63489"/>
    <w:rsid w:val="00A9229A"/>
    <w:rsid w:val="00AA6D02"/>
    <w:rsid w:val="00AB49C3"/>
    <w:rsid w:val="00AB6E46"/>
    <w:rsid w:val="00AC610A"/>
    <w:rsid w:val="00AC7870"/>
    <w:rsid w:val="00AD66DF"/>
    <w:rsid w:val="00B11D66"/>
    <w:rsid w:val="00B30C15"/>
    <w:rsid w:val="00B576E6"/>
    <w:rsid w:val="00B76918"/>
    <w:rsid w:val="00C06EFD"/>
    <w:rsid w:val="00C21787"/>
    <w:rsid w:val="00CE482F"/>
    <w:rsid w:val="00CF0B2E"/>
    <w:rsid w:val="00CF5801"/>
    <w:rsid w:val="00D65E39"/>
    <w:rsid w:val="00D71CA5"/>
    <w:rsid w:val="00D74CFF"/>
    <w:rsid w:val="00DD4ECA"/>
    <w:rsid w:val="00DF5EB0"/>
    <w:rsid w:val="00E12415"/>
    <w:rsid w:val="00E3157A"/>
    <w:rsid w:val="00E31A99"/>
    <w:rsid w:val="00E600FE"/>
    <w:rsid w:val="00E601FC"/>
    <w:rsid w:val="00E73469"/>
    <w:rsid w:val="00EF2FDB"/>
    <w:rsid w:val="00F028CB"/>
    <w:rsid w:val="00F17B54"/>
    <w:rsid w:val="00F33CEA"/>
    <w:rsid w:val="00F936AD"/>
    <w:rsid w:val="00FA094D"/>
    <w:rsid w:val="00FD723C"/>
    <w:rsid w:val="00FE74B6"/>
    <w:rsid w:val="00FF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C4B4B"/>
  <w15:docId w15:val="{E06C5939-E14C-49D2-AC30-55ED222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35"/>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3">
    <w:name w:val="heading 3"/>
    <w:basedOn w:val="Normal"/>
    <w:next w:val="Normal"/>
    <w:qFormat/>
    <w:pPr>
      <w:keepNext/>
      <w:spacing w:after="120" w:line="360" w:lineRule="auto"/>
      <w:outlineLvl w:val="2"/>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auto"/>
      <w:jc w:val="both"/>
    </w:pPr>
    <w:rPr>
      <w:szCs w:val="20"/>
      <w:lang w:val="en-US"/>
    </w:rPr>
  </w:style>
  <w:style w:type="paragraph" w:customStyle="1" w:styleId="Style1">
    <w:name w:val="Style1"/>
    <w:pPr>
      <w:autoSpaceDE w:val="0"/>
      <w:autoSpaceDN w:val="0"/>
      <w:adjustRightInd w:val="0"/>
    </w:pPr>
    <w:rPr>
      <w:rFonts w:ascii="Arial" w:hAnsi="Arial"/>
      <w:sz w:val="24"/>
      <w:szCs w:val="24"/>
      <w:lang w:val="en-US" w:eastAsia="en-US"/>
    </w:rPr>
  </w:style>
  <w:style w:type="character" w:styleId="Hyperlink">
    <w:name w:val="Hyperlink"/>
    <w:basedOn w:val="DefaultParagraphFont"/>
    <w:uiPriority w:val="99"/>
    <w:unhideWhenUsed/>
    <w:rsid w:val="00530F46"/>
    <w:rPr>
      <w:color w:val="0563C1" w:themeColor="hyperlink"/>
      <w:u w:val="single"/>
    </w:rPr>
  </w:style>
  <w:style w:type="character" w:customStyle="1" w:styleId="BodyTextChar">
    <w:name w:val="Body Text Char"/>
    <w:link w:val="BodyText"/>
    <w:uiPriority w:val="99"/>
    <w:rsid w:val="00530F46"/>
    <w:rPr>
      <w:sz w:val="24"/>
      <w:lang w:val="en-US" w:eastAsia="en-US"/>
    </w:rPr>
  </w:style>
  <w:style w:type="character" w:customStyle="1" w:styleId="Heading1Char">
    <w:name w:val="Heading 1 Char"/>
    <w:basedOn w:val="DefaultParagraphFont"/>
    <w:link w:val="Heading1"/>
    <w:rsid w:val="000A2A8A"/>
    <w:rPr>
      <w:rFonts w:ascii="Arial" w:hAnsi="Arial" w:cs="Arial"/>
      <w:b/>
      <w:bCs/>
      <w:sz w:val="24"/>
      <w:szCs w:val="24"/>
      <w:lang w:eastAsia="en-US"/>
    </w:rPr>
  </w:style>
  <w:style w:type="paragraph" w:styleId="NormalWeb">
    <w:name w:val="Normal (Web)"/>
    <w:basedOn w:val="Normal"/>
    <w:uiPriority w:val="99"/>
    <w:semiHidden/>
    <w:rsid w:val="000A2A8A"/>
    <w:pPr>
      <w:spacing w:before="100" w:beforeAutospacing="1" w:after="100" w:afterAutospacing="1"/>
    </w:pPr>
    <w:rPr>
      <w:rFonts w:ascii="Arial" w:eastAsia="Arial Unicode MS" w:hAnsi="Arial" w:cs="Arial"/>
      <w:sz w:val="20"/>
      <w:szCs w:val="20"/>
    </w:rPr>
  </w:style>
  <w:style w:type="character" w:styleId="CommentReference">
    <w:name w:val="annotation reference"/>
    <w:basedOn w:val="DefaultParagraphFont"/>
    <w:uiPriority w:val="99"/>
    <w:semiHidden/>
    <w:unhideWhenUsed/>
    <w:rsid w:val="000A2A8A"/>
    <w:rPr>
      <w:sz w:val="16"/>
      <w:szCs w:val="16"/>
    </w:rPr>
  </w:style>
  <w:style w:type="paragraph" w:styleId="CommentText">
    <w:name w:val="annotation text"/>
    <w:basedOn w:val="Normal"/>
    <w:link w:val="CommentTextChar"/>
    <w:uiPriority w:val="99"/>
    <w:semiHidden/>
    <w:unhideWhenUsed/>
    <w:rsid w:val="000A2A8A"/>
    <w:rPr>
      <w:sz w:val="20"/>
      <w:szCs w:val="20"/>
    </w:rPr>
  </w:style>
  <w:style w:type="character" w:customStyle="1" w:styleId="CommentTextChar">
    <w:name w:val="Comment Text Char"/>
    <w:basedOn w:val="DefaultParagraphFont"/>
    <w:link w:val="CommentText"/>
    <w:uiPriority w:val="99"/>
    <w:semiHidden/>
    <w:rsid w:val="000A2A8A"/>
    <w:rPr>
      <w:lang w:eastAsia="en-US"/>
    </w:rPr>
  </w:style>
  <w:style w:type="paragraph" w:styleId="BalloonText">
    <w:name w:val="Balloon Text"/>
    <w:basedOn w:val="Normal"/>
    <w:link w:val="BalloonTextChar"/>
    <w:uiPriority w:val="99"/>
    <w:semiHidden/>
    <w:unhideWhenUsed/>
    <w:rsid w:val="000A2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8A"/>
    <w:rPr>
      <w:rFonts w:ascii="Segoe UI" w:hAnsi="Segoe UI" w:cs="Segoe UI"/>
      <w:sz w:val="18"/>
      <w:szCs w:val="18"/>
      <w:lang w:eastAsia="en-US"/>
    </w:rPr>
  </w:style>
  <w:style w:type="paragraph" w:styleId="ListParagraph">
    <w:name w:val="List Paragraph"/>
    <w:basedOn w:val="Normal"/>
    <w:uiPriority w:val="34"/>
    <w:qFormat/>
    <w:rsid w:val="00566CEE"/>
    <w:pPr>
      <w:ind w:left="720"/>
      <w:contextualSpacing/>
    </w:pPr>
  </w:style>
  <w:style w:type="paragraph" w:styleId="NoSpacing">
    <w:name w:val="No Spacing"/>
    <w:uiPriority w:val="1"/>
    <w:qFormat/>
    <w:rsid w:val="001E45DF"/>
    <w:rPr>
      <w:sz w:val="24"/>
      <w:szCs w:val="24"/>
      <w:lang w:eastAsia="en-US"/>
    </w:rPr>
  </w:style>
  <w:style w:type="character" w:styleId="Strong">
    <w:name w:val="Strong"/>
    <w:basedOn w:val="DefaultParagraphFont"/>
    <w:uiPriority w:val="22"/>
    <w:qFormat/>
    <w:rsid w:val="00CF5801"/>
    <w:rPr>
      <w:b/>
      <w:bCs/>
    </w:rPr>
  </w:style>
  <w:style w:type="paragraph" w:customStyle="1" w:styleId="paragraph">
    <w:name w:val="paragraph"/>
    <w:basedOn w:val="Normal"/>
    <w:rsid w:val="00CF5801"/>
    <w:pPr>
      <w:spacing w:before="100" w:beforeAutospacing="1" w:after="100" w:afterAutospacing="1"/>
    </w:pPr>
    <w:rPr>
      <w:rFonts w:eastAsiaTheme="minorHAnsi"/>
      <w:lang w:eastAsia="en-GB"/>
    </w:rPr>
  </w:style>
  <w:style w:type="character" w:customStyle="1" w:styleId="normaltextrun">
    <w:name w:val="normaltextrun"/>
    <w:basedOn w:val="DefaultParagraphFont"/>
    <w:rsid w:val="00CF5801"/>
  </w:style>
  <w:style w:type="character" w:customStyle="1" w:styleId="eop">
    <w:name w:val="eop"/>
    <w:basedOn w:val="DefaultParagraphFont"/>
    <w:rsid w:val="00CF5801"/>
  </w:style>
  <w:style w:type="paragraph" w:customStyle="1" w:styleId="xmsonormal">
    <w:name w:val="x_msonormal"/>
    <w:basedOn w:val="Normal"/>
    <w:rsid w:val="004208D3"/>
    <w:rPr>
      <w:rFonts w:ascii="Calibri" w:eastAsiaTheme="minorHAnsi" w:hAnsi="Calibri" w:cs="Calibri"/>
      <w:sz w:val="22"/>
      <w:szCs w:val="22"/>
      <w:lang w:eastAsia="en-GB"/>
    </w:rPr>
  </w:style>
  <w:style w:type="character" w:customStyle="1" w:styleId="grame">
    <w:name w:val="grame"/>
    <w:basedOn w:val="DefaultParagraphFont"/>
    <w:rsid w:val="004208D3"/>
  </w:style>
  <w:style w:type="character" w:styleId="UnresolvedMention">
    <w:name w:val="Unresolved Mention"/>
    <w:basedOn w:val="DefaultParagraphFont"/>
    <w:uiPriority w:val="99"/>
    <w:semiHidden/>
    <w:unhideWhenUsed/>
    <w:rsid w:val="0030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1275">
      <w:bodyDiv w:val="1"/>
      <w:marLeft w:val="0"/>
      <w:marRight w:val="0"/>
      <w:marTop w:val="0"/>
      <w:marBottom w:val="0"/>
      <w:divBdr>
        <w:top w:val="none" w:sz="0" w:space="0" w:color="auto"/>
        <w:left w:val="none" w:sz="0" w:space="0" w:color="auto"/>
        <w:bottom w:val="none" w:sz="0" w:space="0" w:color="auto"/>
        <w:right w:val="none" w:sz="0" w:space="0" w:color="auto"/>
      </w:divBdr>
    </w:div>
    <w:div w:id="189806593">
      <w:bodyDiv w:val="1"/>
      <w:marLeft w:val="0"/>
      <w:marRight w:val="0"/>
      <w:marTop w:val="0"/>
      <w:marBottom w:val="0"/>
      <w:divBdr>
        <w:top w:val="none" w:sz="0" w:space="0" w:color="auto"/>
        <w:left w:val="none" w:sz="0" w:space="0" w:color="auto"/>
        <w:bottom w:val="none" w:sz="0" w:space="0" w:color="auto"/>
        <w:right w:val="none" w:sz="0" w:space="0" w:color="auto"/>
      </w:divBdr>
    </w:div>
    <w:div w:id="288586336">
      <w:bodyDiv w:val="1"/>
      <w:marLeft w:val="0"/>
      <w:marRight w:val="0"/>
      <w:marTop w:val="0"/>
      <w:marBottom w:val="0"/>
      <w:divBdr>
        <w:top w:val="none" w:sz="0" w:space="0" w:color="auto"/>
        <w:left w:val="none" w:sz="0" w:space="0" w:color="auto"/>
        <w:bottom w:val="none" w:sz="0" w:space="0" w:color="auto"/>
        <w:right w:val="none" w:sz="0" w:space="0" w:color="auto"/>
      </w:divBdr>
    </w:div>
    <w:div w:id="437412393">
      <w:bodyDiv w:val="1"/>
      <w:marLeft w:val="0"/>
      <w:marRight w:val="0"/>
      <w:marTop w:val="0"/>
      <w:marBottom w:val="0"/>
      <w:divBdr>
        <w:top w:val="none" w:sz="0" w:space="0" w:color="auto"/>
        <w:left w:val="none" w:sz="0" w:space="0" w:color="auto"/>
        <w:bottom w:val="none" w:sz="0" w:space="0" w:color="auto"/>
        <w:right w:val="none" w:sz="0" w:space="0" w:color="auto"/>
      </w:divBdr>
    </w:div>
    <w:div w:id="497622416">
      <w:bodyDiv w:val="1"/>
      <w:marLeft w:val="0"/>
      <w:marRight w:val="0"/>
      <w:marTop w:val="0"/>
      <w:marBottom w:val="0"/>
      <w:divBdr>
        <w:top w:val="none" w:sz="0" w:space="0" w:color="auto"/>
        <w:left w:val="none" w:sz="0" w:space="0" w:color="auto"/>
        <w:bottom w:val="none" w:sz="0" w:space="0" w:color="auto"/>
        <w:right w:val="none" w:sz="0" w:space="0" w:color="auto"/>
      </w:divBdr>
    </w:div>
    <w:div w:id="784538878">
      <w:bodyDiv w:val="1"/>
      <w:marLeft w:val="0"/>
      <w:marRight w:val="0"/>
      <w:marTop w:val="0"/>
      <w:marBottom w:val="0"/>
      <w:divBdr>
        <w:top w:val="none" w:sz="0" w:space="0" w:color="auto"/>
        <w:left w:val="none" w:sz="0" w:space="0" w:color="auto"/>
        <w:bottom w:val="none" w:sz="0" w:space="0" w:color="auto"/>
        <w:right w:val="none" w:sz="0" w:space="0" w:color="auto"/>
      </w:divBdr>
    </w:div>
    <w:div w:id="976109906">
      <w:bodyDiv w:val="1"/>
      <w:marLeft w:val="0"/>
      <w:marRight w:val="0"/>
      <w:marTop w:val="0"/>
      <w:marBottom w:val="0"/>
      <w:divBdr>
        <w:top w:val="none" w:sz="0" w:space="0" w:color="auto"/>
        <w:left w:val="none" w:sz="0" w:space="0" w:color="auto"/>
        <w:bottom w:val="none" w:sz="0" w:space="0" w:color="auto"/>
        <w:right w:val="none" w:sz="0" w:space="0" w:color="auto"/>
      </w:divBdr>
      <w:divsChild>
        <w:div w:id="1023479227">
          <w:marLeft w:val="0"/>
          <w:marRight w:val="0"/>
          <w:marTop w:val="0"/>
          <w:marBottom w:val="0"/>
          <w:divBdr>
            <w:top w:val="none" w:sz="0" w:space="0" w:color="auto"/>
            <w:left w:val="none" w:sz="0" w:space="0" w:color="auto"/>
            <w:bottom w:val="none" w:sz="0" w:space="0" w:color="auto"/>
            <w:right w:val="none" w:sz="0" w:space="0" w:color="auto"/>
          </w:divBdr>
        </w:div>
      </w:divsChild>
    </w:div>
    <w:div w:id="1710103596">
      <w:bodyDiv w:val="1"/>
      <w:marLeft w:val="0"/>
      <w:marRight w:val="0"/>
      <w:marTop w:val="0"/>
      <w:marBottom w:val="0"/>
      <w:divBdr>
        <w:top w:val="none" w:sz="0" w:space="0" w:color="auto"/>
        <w:left w:val="none" w:sz="0" w:space="0" w:color="auto"/>
        <w:bottom w:val="none" w:sz="0" w:space="0" w:color="auto"/>
        <w:right w:val="none" w:sz="0" w:space="0" w:color="auto"/>
      </w:divBdr>
    </w:div>
    <w:div w:id="1770933109">
      <w:bodyDiv w:val="1"/>
      <w:marLeft w:val="0"/>
      <w:marRight w:val="0"/>
      <w:marTop w:val="0"/>
      <w:marBottom w:val="0"/>
      <w:divBdr>
        <w:top w:val="none" w:sz="0" w:space="0" w:color="auto"/>
        <w:left w:val="none" w:sz="0" w:space="0" w:color="auto"/>
        <w:bottom w:val="none" w:sz="0" w:space="0" w:color="auto"/>
        <w:right w:val="none" w:sz="0" w:space="0" w:color="auto"/>
      </w:divBdr>
    </w:div>
    <w:div w:id="1952204416">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killean@wealden.gov.uk" TargetMode="External"/><Relationship Id="rId3" Type="http://schemas.openxmlformats.org/officeDocument/2006/relationships/settings" Target="settings.xml"/><Relationship Id="rId7" Type="http://schemas.openxmlformats.org/officeDocument/2006/relationships/hyperlink" Target="mailto:laurence.woolven@wealde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403</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XXX/04</vt:lpstr>
    </vt:vector>
  </TitlesOfParts>
  <Company>Wealden District Council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XXX/04</dc:title>
  <dc:subject/>
  <dc:creator>Annemarie Field</dc:creator>
  <cp:keywords/>
  <cp:lastModifiedBy>Sian Killean</cp:lastModifiedBy>
  <cp:revision>11</cp:revision>
  <cp:lastPrinted>2020-03-17T14:41:00Z</cp:lastPrinted>
  <dcterms:created xsi:type="dcterms:W3CDTF">2024-02-12T11:12:00Z</dcterms:created>
  <dcterms:modified xsi:type="dcterms:W3CDTF">2024-02-21T16:30:00Z</dcterms:modified>
</cp:coreProperties>
</file>